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125" w:rsidRPr="00554C2B" w:rsidRDefault="00DD0125" w:rsidP="00DD0125">
      <w:pPr>
        <w:pStyle w:val="NoSpacing"/>
        <w:jc w:val="center"/>
        <w:rPr>
          <w:rFonts w:ascii="Arial" w:hAnsi="Arial" w:cs="Arial"/>
          <w:sz w:val="24"/>
          <w:szCs w:val="24"/>
          <w:u w:val="single"/>
        </w:rPr>
      </w:pPr>
      <w:r w:rsidRPr="00554C2B">
        <w:rPr>
          <w:rFonts w:ascii="Arial" w:hAnsi="Arial" w:cs="Arial"/>
          <w:sz w:val="24"/>
          <w:szCs w:val="24"/>
          <w:u w:val="single"/>
        </w:rPr>
        <w:t>Under Divine Jurisdiction</w:t>
      </w:r>
    </w:p>
    <w:p w:rsidR="00DD0125" w:rsidRPr="00DD0125" w:rsidRDefault="00DD0125" w:rsidP="00DD0125">
      <w:pPr>
        <w:pStyle w:val="NoSpacing"/>
        <w:jc w:val="center"/>
        <w:rPr>
          <w:rFonts w:ascii="Arial" w:hAnsi="Arial" w:cs="Arial"/>
          <w:sz w:val="24"/>
          <w:szCs w:val="24"/>
        </w:rPr>
      </w:pPr>
    </w:p>
    <w:p w:rsidR="00DD0125" w:rsidRPr="00DD0125" w:rsidRDefault="00DD0125" w:rsidP="00B03F1C">
      <w:pPr>
        <w:pStyle w:val="NoSpacing"/>
        <w:jc w:val="center"/>
        <w:rPr>
          <w:rFonts w:ascii="Arial" w:hAnsi="Arial" w:cs="Arial"/>
          <w:sz w:val="24"/>
          <w:szCs w:val="24"/>
        </w:rPr>
      </w:pPr>
      <w:r w:rsidRPr="00C506E4">
        <w:rPr>
          <w:rFonts w:ascii="Arial" w:hAnsi="Arial" w:cs="Arial"/>
          <w:sz w:val="24"/>
          <w:szCs w:val="24"/>
          <w:u w:val="single"/>
        </w:rPr>
        <w:t>Disclaimer:</w:t>
      </w:r>
      <w:r w:rsidRPr="00DD0125">
        <w:rPr>
          <w:rFonts w:ascii="Arial" w:hAnsi="Arial" w:cs="Arial"/>
          <w:sz w:val="24"/>
          <w:szCs w:val="24"/>
        </w:rPr>
        <w:t xml:space="preserve"> No Dog Latin, Legalese, Diglossa or Doublespeak is used in this document.</w:t>
      </w:r>
    </w:p>
    <w:p w:rsidR="00DD0125" w:rsidRPr="00DD0125" w:rsidRDefault="00DD0125" w:rsidP="00B03F1C">
      <w:pPr>
        <w:pStyle w:val="NoSpacing"/>
        <w:jc w:val="center"/>
        <w:rPr>
          <w:rFonts w:ascii="Arial" w:hAnsi="Arial" w:cs="Arial"/>
          <w:sz w:val="24"/>
          <w:szCs w:val="24"/>
        </w:rPr>
      </w:pPr>
      <w:r w:rsidRPr="00DD0125">
        <w:rPr>
          <w:rFonts w:ascii="Arial" w:hAnsi="Arial" w:cs="Arial"/>
          <w:sz w:val="24"/>
          <w:szCs w:val="24"/>
        </w:rPr>
        <w:t>All text is plain English. Any assumption otherwise will be reader’s responsibility.</w:t>
      </w:r>
    </w:p>
    <w:p w:rsidR="00DD0125" w:rsidRPr="00DD0125" w:rsidRDefault="00DD0125" w:rsidP="00DD0125">
      <w:pPr>
        <w:pStyle w:val="NoSpacing"/>
        <w:rPr>
          <w:rFonts w:ascii="Arial" w:hAnsi="Arial" w:cs="Arial"/>
          <w:sz w:val="24"/>
          <w:szCs w:val="24"/>
        </w:rPr>
      </w:pPr>
    </w:p>
    <w:p w:rsidR="00DD0125" w:rsidRPr="00554C2B" w:rsidRDefault="00DD0125" w:rsidP="00B03F1C">
      <w:pPr>
        <w:pStyle w:val="NoSpacing"/>
        <w:jc w:val="center"/>
        <w:rPr>
          <w:rFonts w:ascii="Arial" w:hAnsi="Arial" w:cs="Arial"/>
          <w:sz w:val="24"/>
          <w:szCs w:val="24"/>
          <w:u w:val="single"/>
        </w:rPr>
      </w:pPr>
      <w:r w:rsidRPr="00554C2B">
        <w:rPr>
          <w:rFonts w:ascii="Arial" w:hAnsi="Arial" w:cs="Arial"/>
          <w:sz w:val="24"/>
          <w:szCs w:val="24"/>
          <w:u w:val="single"/>
        </w:rPr>
        <w:t>Notice to the A</w:t>
      </w:r>
      <w:r w:rsidR="00554C2B" w:rsidRPr="00554C2B">
        <w:rPr>
          <w:rFonts w:ascii="Arial" w:hAnsi="Arial" w:cs="Arial"/>
          <w:sz w:val="24"/>
          <w:szCs w:val="24"/>
          <w:u w:val="single"/>
        </w:rPr>
        <w:t>gent is notice to its</w:t>
      </w:r>
      <w:r w:rsidR="000F2557" w:rsidRPr="00554C2B">
        <w:rPr>
          <w:rFonts w:ascii="Arial" w:hAnsi="Arial" w:cs="Arial"/>
          <w:sz w:val="24"/>
          <w:szCs w:val="24"/>
          <w:u w:val="single"/>
        </w:rPr>
        <w:t xml:space="preserve"> Principal.</w:t>
      </w:r>
      <w:r w:rsidRPr="00554C2B">
        <w:rPr>
          <w:rFonts w:ascii="Arial" w:hAnsi="Arial" w:cs="Arial"/>
          <w:sz w:val="24"/>
          <w:szCs w:val="24"/>
          <w:u w:val="single"/>
        </w:rPr>
        <w:t xml:space="preserve"> Notice t</w:t>
      </w:r>
      <w:r w:rsidR="00554C2B" w:rsidRPr="00554C2B">
        <w:rPr>
          <w:rFonts w:ascii="Arial" w:hAnsi="Arial" w:cs="Arial"/>
          <w:sz w:val="24"/>
          <w:szCs w:val="24"/>
          <w:u w:val="single"/>
        </w:rPr>
        <w:t>o the Principal is Notice to its</w:t>
      </w:r>
      <w:r w:rsidRPr="00554C2B">
        <w:rPr>
          <w:rFonts w:ascii="Arial" w:hAnsi="Arial" w:cs="Arial"/>
          <w:sz w:val="24"/>
          <w:szCs w:val="24"/>
          <w:u w:val="single"/>
        </w:rPr>
        <w:t xml:space="preserve"> Agent</w:t>
      </w:r>
      <w:r w:rsidR="00554C2B" w:rsidRPr="00554C2B">
        <w:rPr>
          <w:rFonts w:ascii="Arial" w:hAnsi="Arial" w:cs="Arial"/>
          <w:sz w:val="24"/>
          <w:szCs w:val="24"/>
          <w:u w:val="single"/>
        </w:rPr>
        <w:t>s</w:t>
      </w:r>
    </w:p>
    <w:p w:rsidR="00DD0125" w:rsidRPr="00DD0125" w:rsidRDefault="00DD0125" w:rsidP="00DD0125">
      <w:pPr>
        <w:pStyle w:val="NoSpacing"/>
        <w:rPr>
          <w:rFonts w:ascii="Arial" w:hAnsi="Arial" w:cs="Arial"/>
          <w:sz w:val="24"/>
          <w:szCs w:val="24"/>
        </w:rPr>
      </w:pPr>
    </w:p>
    <w:p w:rsidR="00DD0125" w:rsidRPr="008F5695" w:rsidRDefault="00DD0125" w:rsidP="00B03F1C">
      <w:pPr>
        <w:pStyle w:val="NoSpacing"/>
        <w:jc w:val="center"/>
        <w:rPr>
          <w:rFonts w:ascii="Arial" w:hAnsi="Arial" w:cs="Arial"/>
          <w:sz w:val="24"/>
          <w:szCs w:val="24"/>
        </w:rPr>
      </w:pPr>
      <w:r w:rsidRPr="008F5695">
        <w:rPr>
          <w:rFonts w:ascii="Arial" w:hAnsi="Arial" w:cs="Arial"/>
          <w:sz w:val="24"/>
          <w:szCs w:val="24"/>
        </w:rPr>
        <w:t>Silence is Acquiescence and Agreement. This is a Self Executing Contract.</w:t>
      </w:r>
    </w:p>
    <w:p w:rsidR="00DD0125" w:rsidRDefault="00DD0125" w:rsidP="00DD0125">
      <w:pPr>
        <w:pStyle w:val="NoSpacing"/>
        <w:rPr>
          <w:rFonts w:ascii="Arial" w:hAnsi="Arial" w:cs="Arial"/>
          <w:sz w:val="24"/>
          <w:szCs w:val="24"/>
        </w:rPr>
      </w:pPr>
    </w:p>
    <w:p w:rsidR="00C506E4" w:rsidRPr="00DD0125" w:rsidRDefault="00C506E4"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r w:rsidRPr="00DD0125">
        <w:rPr>
          <w:rFonts w:ascii="Arial" w:hAnsi="Arial" w:cs="Arial"/>
          <w:sz w:val="24"/>
          <w:szCs w:val="24"/>
        </w:rPr>
        <w:t>To,</w:t>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r>
      <w:r w:rsidR="008F5695">
        <w:rPr>
          <w:rFonts w:ascii="Arial" w:hAnsi="Arial" w:cs="Arial"/>
          <w:sz w:val="24"/>
          <w:szCs w:val="24"/>
        </w:rPr>
        <w:tab/>
        <w:t>Date:</w:t>
      </w:r>
    </w:p>
    <w:p w:rsidR="00554C2B" w:rsidRPr="001124DD" w:rsidRDefault="00554C2B" w:rsidP="00554C2B">
      <w:pPr>
        <w:pStyle w:val="NoSpacing"/>
        <w:rPr>
          <w:rFonts w:ascii="Arial" w:hAnsi="Arial" w:cs="Arial"/>
          <w:sz w:val="24"/>
          <w:szCs w:val="24"/>
        </w:rPr>
      </w:pPr>
      <w:r w:rsidRPr="001124DD">
        <w:rPr>
          <w:rFonts w:ascii="Arial" w:hAnsi="Arial" w:cs="Arial"/>
          <w:sz w:val="24"/>
          <w:szCs w:val="24"/>
        </w:rPr>
        <w:t>The Chief Engineer,</w:t>
      </w:r>
    </w:p>
    <w:p w:rsidR="00554C2B" w:rsidRPr="001124DD" w:rsidRDefault="00554C2B" w:rsidP="00554C2B">
      <w:pPr>
        <w:pStyle w:val="NoSpacing"/>
        <w:rPr>
          <w:rFonts w:ascii="Arial" w:hAnsi="Arial" w:cs="Arial"/>
          <w:sz w:val="24"/>
          <w:szCs w:val="24"/>
        </w:rPr>
      </w:pPr>
      <w:r>
        <w:rPr>
          <w:rFonts w:ascii="Arial" w:hAnsi="Arial" w:cs="Arial"/>
          <w:sz w:val="24"/>
          <w:szCs w:val="24"/>
        </w:rPr>
        <w:t>Electricity Department</w:t>
      </w:r>
      <w:r w:rsidRPr="001124DD">
        <w:rPr>
          <w:rFonts w:ascii="Arial" w:hAnsi="Arial" w:cs="Arial"/>
          <w:sz w:val="24"/>
          <w:szCs w:val="24"/>
        </w:rPr>
        <w:t>,</w:t>
      </w:r>
    </w:p>
    <w:p w:rsidR="00DD0125" w:rsidRPr="00DD0125" w:rsidRDefault="00DD0125" w:rsidP="00DD0125">
      <w:pPr>
        <w:pStyle w:val="NoSpacing"/>
        <w:rPr>
          <w:rFonts w:ascii="Arial" w:hAnsi="Arial" w:cs="Arial"/>
          <w:sz w:val="24"/>
          <w:szCs w:val="24"/>
        </w:rPr>
      </w:pPr>
    </w:p>
    <w:p w:rsidR="00DD0125" w:rsidRDefault="00DD0125" w:rsidP="00DD0125">
      <w:pPr>
        <w:pStyle w:val="NoSpacing"/>
        <w:rPr>
          <w:rFonts w:ascii="Arial" w:hAnsi="Arial" w:cs="Arial"/>
          <w:sz w:val="24"/>
          <w:szCs w:val="24"/>
        </w:rPr>
      </w:pPr>
    </w:p>
    <w:p w:rsidR="00C506E4" w:rsidRPr="00DD0125" w:rsidRDefault="00C506E4"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u w:val="single"/>
        </w:rPr>
      </w:pPr>
      <w:r w:rsidRPr="00DD0125">
        <w:rPr>
          <w:rFonts w:ascii="Arial" w:hAnsi="Arial" w:cs="Arial"/>
          <w:sz w:val="24"/>
          <w:szCs w:val="24"/>
          <w:u w:val="single"/>
        </w:rPr>
        <w:t xml:space="preserve">Subject: </w:t>
      </w:r>
      <w:r w:rsidR="00554C2B">
        <w:rPr>
          <w:rFonts w:ascii="Arial" w:hAnsi="Arial" w:cs="Arial"/>
          <w:sz w:val="24"/>
          <w:szCs w:val="24"/>
          <w:u w:val="single"/>
        </w:rPr>
        <w:t>No Consent for the i</w:t>
      </w:r>
      <w:r w:rsidRPr="00DD0125">
        <w:rPr>
          <w:rFonts w:ascii="Arial" w:hAnsi="Arial" w:cs="Arial"/>
          <w:sz w:val="24"/>
          <w:szCs w:val="24"/>
          <w:u w:val="single"/>
        </w:rPr>
        <w:t>nstalla</w:t>
      </w:r>
      <w:r w:rsidR="00554C2B">
        <w:rPr>
          <w:rFonts w:ascii="Arial" w:hAnsi="Arial" w:cs="Arial"/>
          <w:sz w:val="24"/>
          <w:szCs w:val="24"/>
          <w:u w:val="single"/>
        </w:rPr>
        <w:t>tion of Smart Electricity Meter at my premises</w:t>
      </w:r>
    </w:p>
    <w:p w:rsidR="00DD0125" w:rsidRPr="00DD0125" w:rsidRDefault="00DD0125" w:rsidP="00DD0125">
      <w:pPr>
        <w:pStyle w:val="NoSpacing"/>
        <w:rPr>
          <w:rFonts w:ascii="Arial" w:hAnsi="Arial" w:cs="Arial"/>
          <w:sz w:val="24"/>
          <w:szCs w:val="24"/>
        </w:rPr>
      </w:pPr>
    </w:p>
    <w:p w:rsidR="00DD0125" w:rsidRPr="00DD0125" w:rsidRDefault="00CB6A82" w:rsidP="00DD0125">
      <w:pPr>
        <w:pStyle w:val="NoSpacing"/>
        <w:rPr>
          <w:rFonts w:ascii="Arial" w:hAnsi="Arial" w:cs="Arial"/>
          <w:sz w:val="24"/>
          <w:szCs w:val="24"/>
        </w:rPr>
      </w:pPr>
      <w:r>
        <w:rPr>
          <w:rFonts w:ascii="Arial" w:hAnsi="Arial" w:cs="Arial"/>
          <w:sz w:val="24"/>
          <w:szCs w:val="24"/>
        </w:rPr>
        <w:t>Dear Public Servant</w:t>
      </w:r>
      <w:r w:rsidR="008F5695">
        <w:rPr>
          <w:rFonts w:ascii="Arial" w:hAnsi="Arial" w:cs="Arial"/>
          <w:sz w:val="24"/>
          <w:szCs w:val="24"/>
        </w:rPr>
        <w:t>,</w:t>
      </w:r>
    </w:p>
    <w:p w:rsidR="00DD0125" w:rsidRPr="00DD0125" w:rsidRDefault="00DD0125" w:rsidP="00DD0125">
      <w:pPr>
        <w:pStyle w:val="NoSpacing"/>
        <w:rPr>
          <w:rFonts w:ascii="Arial" w:hAnsi="Arial" w:cs="Arial"/>
          <w:sz w:val="24"/>
          <w:szCs w:val="24"/>
        </w:rPr>
      </w:pPr>
    </w:p>
    <w:p w:rsidR="00CB6A82" w:rsidRPr="001124DD"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 xml:space="preserve">Existing Smart Meter consumers </w:t>
      </w:r>
      <w:r>
        <w:rPr>
          <w:rFonts w:ascii="Arial" w:hAnsi="Arial" w:cs="Arial"/>
          <w:sz w:val="24"/>
          <w:szCs w:val="24"/>
        </w:rPr>
        <w:t xml:space="preserve">in India </w:t>
      </w:r>
      <w:r w:rsidRPr="001124DD">
        <w:rPr>
          <w:rFonts w:ascii="Arial" w:hAnsi="Arial" w:cs="Arial"/>
          <w:sz w:val="24"/>
          <w:szCs w:val="24"/>
        </w:rPr>
        <w:t xml:space="preserve">have </w:t>
      </w:r>
      <w:r>
        <w:rPr>
          <w:rFonts w:ascii="Arial" w:hAnsi="Arial" w:cs="Arial"/>
          <w:sz w:val="24"/>
          <w:szCs w:val="24"/>
        </w:rPr>
        <w:t xml:space="preserve">these </w:t>
      </w:r>
      <w:r w:rsidRPr="001124DD">
        <w:rPr>
          <w:rFonts w:ascii="Arial" w:hAnsi="Arial" w:cs="Arial"/>
          <w:sz w:val="24"/>
          <w:szCs w:val="24"/>
        </w:rPr>
        <w:t>legitimate an</w:t>
      </w:r>
      <w:r>
        <w:rPr>
          <w:rFonts w:ascii="Arial" w:hAnsi="Arial" w:cs="Arial"/>
          <w:sz w:val="24"/>
          <w:szCs w:val="24"/>
        </w:rPr>
        <w:t>d unresolved concerns:</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Unexplained billing spikes and confusing billing patterns</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Remote disconnection without notice or hearing</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Data</w:t>
      </w:r>
      <w:r w:rsidR="00C506E4">
        <w:rPr>
          <w:rFonts w:ascii="Arial" w:hAnsi="Arial" w:cs="Arial"/>
          <w:sz w:val="24"/>
          <w:szCs w:val="24"/>
        </w:rPr>
        <w:t xml:space="preserve"> privacy, continuous monitoring</w:t>
      </w:r>
      <w:r w:rsidRPr="001124DD">
        <w:rPr>
          <w:rFonts w:ascii="Arial" w:hAnsi="Arial" w:cs="Arial"/>
          <w:sz w:val="24"/>
          <w:szCs w:val="24"/>
        </w:rPr>
        <w:t xml:space="preserve"> and misuse of consumption data</w:t>
      </w:r>
    </w:p>
    <w:p w:rsidR="00CB6A82" w:rsidRPr="001124DD" w:rsidRDefault="00CB6A82" w:rsidP="00CB6A82">
      <w:pPr>
        <w:pStyle w:val="NoSpacing"/>
        <w:numPr>
          <w:ilvl w:val="1"/>
          <w:numId w:val="4"/>
        </w:numPr>
        <w:rPr>
          <w:rFonts w:ascii="Arial" w:hAnsi="Arial" w:cs="Arial"/>
          <w:sz w:val="24"/>
          <w:szCs w:val="24"/>
        </w:rPr>
      </w:pPr>
      <w:r>
        <w:rPr>
          <w:rFonts w:ascii="Arial" w:hAnsi="Arial" w:cs="Arial"/>
          <w:sz w:val="24"/>
          <w:szCs w:val="24"/>
        </w:rPr>
        <w:t xml:space="preserve">Toxic </w:t>
      </w:r>
      <w:r w:rsidRPr="001124DD">
        <w:rPr>
          <w:rFonts w:ascii="Arial" w:hAnsi="Arial" w:cs="Arial"/>
          <w:sz w:val="24"/>
          <w:szCs w:val="24"/>
        </w:rPr>
        <w:t>EMF exposure and lack of independent safety disclosures</w:t>
      </w:r>
    </w:p>
    <w:p w:rsidR="00CB6A82" w:rsidRDefault="00CB6A82" w:rsidP="00CB6A82">
      <w:pPr>
        <w:pStyle w:val="NoSpacing"/>
        <w:numPr>
          <w:ilvl w:val="1"/>
          <w:numId w:val="4"/>
        </w:numPr>
        <w:rPr>
          <w:rFonts w:ascii="Arial" w:hAnsi="Arial" w:cs="Arial"/>
          <w:sz w:val="24"/>
          <w:szCs w:val="24"/>
        </w:rPr>
      </w:pPr>
      <w:r w:rsidRPr="00CB6A82">
        <w:rPr>
          <w:rFonts w:ascii="Arial" w:hAnsi="Arial" w:cs="Arial"/>
          <w:sz w:val="24"/>
          <w:szCs w:val="24"/>
        </w:rPr>
        <w:t>Fire hazards and reported incidents</w:t>
      </w:r>
    </w:p>
    <w:p w:rsidR="00CB6A82" w:rsidRPr="00CB6A82" w:rsidRDefault="00CB6A82" w:rsidP="00CB6A82">
      <w:pPr>
        <w:pStyle w:val="NoSpacing"/>
        <w:numPr>
          <w:ilvl w:val="1"/>
          <w:numId w:val="4"/>
        </w:numPr>
        <w:rPr>
          <w:rFonts w:ascii="Arial" w:hAnsi="Arial" w:cs="Arial"/>
          <w:sz w:val="24"/>
          <w:szCs w:val="24"/>
        </w:rPr>
      </w:pPr>
      <w:r w:rsidRPr="00CB6A82">
        <w:rPr>
          <w:rFonts w:ascii="Arial" w:hAnsi="Arial" w:cs="Arial"/>
          <w:sz w:val="24"/>
          <w:szCs w:val="24"/>
        </w:rPr>
        <w:t>Lack of transparency regarding costs, ARR recovery, O&amp;M responsibility and consumer benefit</w:t>
      </w:r>
    </w:p>
    <w:p w:rsidR="00CB6A82" w:rsidRDefault="00CB6A82" w:rsidP="00DD0125">
      <w:pPr>
        <w:pStyle w:val="NoSpacing"/>
        <w:rPr>
          <w:rFonts w:ascii="Arial" w:hAnsi="Arial" w:cs="Arial"/>
          <w:sz w:val="24"/>
          <w:szCs w:val="24"/>
        </w:rPr>
      </w:pPr>
    </w:p>
    <w:p w:rsidR="00CB6A82" w:rsidRPr="001124DD"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Reports from citizens across Indian States reveal alarming unlawful practices including:</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Bills being withheld unless a smart meter is accepted.</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Threats of disconnection for refusing installation.</w:t>
      </w:r>
    </w:p>
    <w:p w:rsidR="00CB6A82" w:rsidRPr="001124DD"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Forced entry attempts and unauthorized access to societies and meter rooms.</w:t>
      </w:r>
    </w:p>
    <w:p w:rsidR="00CB6A82" w:rsidRDefault="00CB6A82" w:rsidP="00CB6A82">
      <w:pPr>
        <w:pStyle w:val="NoSpacing"/>
        <w:numPr>
          <w:ilvl w:val="1"/>
          <w:numId w:val="4"/>
        </w:numPr>
        <w:rPr>
          <w:rFonts w:ascii="Arial" w:hAnsi="Arial" w:cs="Arial"/>
          <w:sz w:val="24"/>
          <w:szCs w:val="24"/>
        </w:rPr>
      </w:pPr>
      <w:r w:rsidRPr="001124DD">
        <w:rPr>
          <w:rFonts w:ascii="Arial" w:hAnsi="Arial" w:cs="Arial"/>
          <w:sz w:val="24"/>
          <w:szCs w:val="24"/>
        </w:rPr>
        <w:t>Replacement of meters in the absence of consumers, often early mornings, weekends or holidays.</w:t>
      </w:r>
    </w:p>
    <w:p w:rsidR="00CB6A82" w:rsidRPr="001124DD" w:rsidRDefault="00CB6A82" w:rsidP="00CB6A82">
      <w:pPr>
        <w:pStyle w:val="NoSpacing"/>
        <w:ind w:left="720"/>
        <w:rPr>
          <w:rFonts w:ascii="Arial" w:hAnsi="Arial" w:cs="Arial"/>
          <w:sz w:val="24"/>
          <w:szCs w:val="24"/>
        </w:rPr>
      </w:pPr>
    </w:p>
    <w:p w:rsidR="00CB6A82" w:rsidRPr="001124DD" w:rsidRDefault="00CB6A82" w:rsidP="00CB6A82">
      <w:pPr>
        <w:pStyle w:val="NoSpacing"/>
        <w:ind w:left="360"/>
        <w:rPr>
          <w:rFonts w:ascii="Arial" w:hAnsi="Arial" w:cs="Arial"/>
          <w:sz w:val="24"/>
          <w:szCs w:val="24"/>
        </w:rPr>
      </w:pPr>
      <w:r>
        <w:rPr>
          <w:rFonts w:ascii="Arial" w:hAnsi="Arial" w:cs="Arial"/>
          <w:sz w:val="24"/>
          <w:szCs w:val="24"/>
        </w:rPr>
        <w:t>Kindly note</w:t>
      </w:r>
      <w:r w:rsidR="003947BC">
        <w:rPr>
          <w:rFonts w:ascii="Arial" w:hAnsi="Arial" w:cs="Arial"/>
          <w:sz w:val="24"/>
          <w:szCs w:val="24"/>
        </w:rPr>
        <w:t>,</w:t>
      </w:r>
      <w:r>
        <w:rPr>
          <w:rFonts w:ascii="Arial" w:hAnsi="Arial" w:cs="Arial"/>
          <w:sz w:val="24"/>
          <w:szCs w:val="24"/>
        </w:rPr>
        <w:t xml:space="preserve"> that t</w:t>
      </w:r>
      <w:r w:rsidRPr="001124DD">
        <w:rPr>
          <w:rFonts w:ascii="Arial" w:hAnsi="Arial" w:cs="Arial"/>
          <w:sz w:val="24"/>
          <w:szCs w:val="24"/>
        </w:rPr>
        <w:t>hese actions violate the following sections:</w:t>
      </w:r>
    </w:p>
    <w:p w:rsidR="00CB6A82" w:rsidRPr="001124DD" w:rsidRDefault="00CB6A82" w:rsidP="00CB6A82">
      <w:pPr>
        <w:pStyle w:val="NoSpacing"/>
        <w:numPr>
          <w:ilvl w:val="0"/>
          <w:numId w:val="5"/>
        </w:numPr>
        <w:rPr>
          <w:rFonts w:ascii="Arial" w:hAnsi="Arial" w:cs="Arial"/>
          <w:sz w:val="24"/>
          <w:szCs w:val="24"/>
        </w:rPr>
      </w:pPr>
      <w:r w:rsidRPr="001124DD">
        <w:rPr>
          <w:rFonts w:ascii="Arial" w:hAnsi="Arial" w:cs="Arial"/>
          <w:sz w:val="24"/>
          <w:szCs w:val="24"/>
        </w:rPr>
        <w:t>Due process under the Electricity Act, 2003</w:t>
      </w:r>
    </w:p>
    <w:p w:rsidR="00CB6A82" w:rsidRDefault="00CB6A82" w:rsidP="00CB6A82">
      <w:pPr>
        <w:pStyle w:val="NoSpacing"/>
        <w:numPr>
          <w:ilvl w:val="0"/>
          <w:numId w:val="5"/>
        </w:numPr>
        <w:rPr>
          <w:rFonts w:ascii="Arial" w:hAnsi="Arial" w:cs="Arial"/>
          <w:sz w:val="24"/>
          <w:szCs w:val="24"/>
        </w:rPr>
      </w:pPr>
      <w:r w:rsidRPr="001124DD">
        <w:rPr>
          <w:rFonts w:ascii="Arial" w:hAnsi="Arial" w:cs="Arial"/>
          <w:sz w:val="24"/>
          <w:szCs w:val="24"/>
        </w:rPr>
        <w:t>The Electricity (Rights of Consumers) Rules, 2020</w:t>
      </w:r>
    </w:p>
    <w:p w:rsidR="00CB6A82" w:rsidRPr="001124DD" w:rsidRDefault="00CB6A82" w:rsidP="00CB6A82">
      <w:pPr>
        <w:pStyle w:val="NoSpacing"/>
        <w:numPr>
          <w:ilvl w:val="0"/>
          <w:numId w:val="5"/>
        </w:numPr>
        <w:rPr>
          <w:rFonts w:ascii="Arial" w:hAnsi="Arial" w:cs="Arial"/>
          <w:sz w:val="24"/>
          <w:szCs w:val="24"/>
        </w:rPr>
      </w:pPr>
      <w:r>
        <w:rPr>
          <w:rFonts w:ascii="Arial" w:hAnsi="Arial" w:cs="Arial"/>
          <w:sz w:val="24"/>
          <w:szCs w:val="24"/>
        </w:rPr>
        <w:t xml:space="preserve">Section 47(5) and Section 56 of </w:t>
      </w:r>
      <w:r w:rsidRPr="001124DD">
        <w:rPr>
          <w:rFonts w:ascii="Arial" w:hAnsi="Arial" w:cs="Arial"/>
          <w:sz w:val="24"/>
          <w:szCs w:val="24"/>
        </w:rPr>
        <w:t>the Electricity Act, 2003</w:t>
      </w:r>
    </w:p>
    <w:p w:rsidR="00CB6A82" w:rsidRDefault="00CB6A82" w:rsidP="00CB6A82">
      <w:pPr>
        <w:pStyle w:val="NoSpacing"/>
        <w:numPr>
          <w:ilvl w:val="0"/>
          <w:numId w:val="5"/>
        </w:numPr>
        <w:rPr>
          <w:rFonts w:ascii="Arial" w:hAnsi="Arial" w:cs="Arial"/>
          <w:sz w:val="24"/>
          <w:szCs w:val="24"/>
        </w:rPr>
      </w:pPr>
      <w:r w:rsidRPr="00CB6A82">
        <w:rPr>
          <w:rFonts w:ascii="Arial" w:hAnsi="Arial" w:cs="Arial"/>
          <w:sz w:val="24"/>
          <w:szCs w:val="24"/>
        </w:rPr>
        <w:t>Consumer Protection Act, 2019</w:t>
      </w:r>
    </w:p>
    <w:p w:rsidR="00CB6A82" w:rsidRPr="00CB6A82" w:rsidRDefault="00CB6A82" w:rsidP="00CB6A82">
      <w:pPr>
        <w:pStyle w:val="NoSpacing"/>
        <w:numPr>
          <w:ilvl w:val="0"/>
          <w:numId w:val="5"/>
        </w:numPr>
        <w:rPr>
          <w:rFonts w:ascii="Arial" w:hAnsi="Arial" w:cs="Arial"/>
          <w:sz w:val="24"/>
          <w:szCs w:val="24"/>
        </w:rPr>
      </w:pPr>
      <w:r w:rsidRPr="00CB6A82">
        <w:rPr>
          <w:rFonts w:ascii="Arial" w:hAnsi="Arial" w:cs="Arial"/>
          <w:sz w:val="24"/>
          <w:szCs w:val="24"/>
        </w:rPr>
        <w:t>Constitutional guarantees under Articles 14 and 21</w:t>
      </w:r>
    </w:p>
    <w:p w:rsidR="00CB6A82" w:rsidRDefault="00CB6A82" w:rsidP="00DD0125">
      <w:pPr>
        <w:pStyle w:val="NoSpacing"/>
        <w:rPr>
          <w:rFonts w:ascii="Arial" w:hAnsi="Arial" w:cs="Arial"/>
          <w:sz w:val="24"/>
          <w:szCs w:val="24"/>
        </w:rPr>
      </w:pPr>
    </w:p>
    <w:p w:rsidR="003947BC"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There is no Indian law or provision under the Electricity Act, 2003, State Electricity Regulatory Commission Regulations, or the Electricity (Rights of Consumers) Rules, 2020 that mandates compulsory replacement of existing, functional, certified electricity meters with Smart Electricity Meters.</w:t>
      </w:r>
      <w:r>
        <w:rPr>
          <w:rFonts w:ascii="Arial" w:hAnsi="Arial" w:cs="Arial"/>
          <w:sz w:val="24"/>
          <w:szCs w:val="24"/>
        </w:rPr>
        <w:t xml:space="preserve"> </w:t>
      </w:r>
    </w:p>
    <w:p w:rsidR="003947BC" w:rsidRDefault="003947BC" w:rsidP="003947BC">
      <w:pPr>
        <w:pStyle w:val="NoSpacing"/>
        <w:ind w:left="360"/>
        <w:rPr>
          <w:rFonts w:ascii="Arial" w:hAnsi="Arial" w:cs="Arial"/>
          <w:sz w:val="24"/>
          <w:szCs w:val="24"/>
        </w:rPr>
      </w:pPr>
    </w:p>
    <w:p w:rsidR="00CB6A82" w:rsidRDefault="003947BC" w:rsidP="00CB6A82">
      <w:pPr>
        <w:pStyle w:val="NoSpacing"/>
        <w:numPr>
          <w:ilvl w:val="0"/>
          <w:numId w:val="4"/>
        </w:numPr>
        <w:rPr>
          <w:rFonts w:ascii="Arial" w:hAnsi="Arial" w:cs="Arial"/>
          <w:sz w:val="24"/>
          <w:szCs w:val="24"/>
        </w:rPr>
      </w:pPr>
      <w:r>
        <w:rPr>
          <w:rFonts w:ascii="Arial" w:hAnsi="Arial" w:cs="Arial"/>
          <w:sz w:val="24"/>
          <w:szCs w:val="24"/>
        </w:rPr>
        <w:t>U</w:t>
      </w:r>
      <w:r w:rsidR="00CB6A82" w:rsidRPr="001124DD">
        <w:rPr>
          <w:rFonts w:ascii="Arial" w:hAnsi="Arial" w:cs="Arial"/>
          <w:sz w:val="24"/>
          <w:szCs w:val="24"/>
        </w:rPr>
        <w:t xml:space="preserve">nder the Electricity Act, 2003 and the Electricity (Rights of Consumers) Rules, 2020, consumers retain the legal right to choose their metering system, including the right to </w:t>
      </w:r>
      <w:r w:rsidR="00CB6A82" w:rsidRPr="001124DD">
        <w:rPr>
          <w:rFonts w:ascii="Arial" w:hAnsi="Arial" w:cs="Arial"/>
          <w:sz w:val="24"/>
          <w:szCs w:val="24"/>
        </w:rPr>
        <w:lastRenderedPageBreak/>
        <w:t>continue with existing post-paid, electronic or digital meters. This right has been explicitly recognized by multiple State Governments, Electricity Regulatory Commissions, and public clarifications.</w:t>
      </w:r>
    </w:p>
    <w:p w:rsidR="003947BC" w:rsidRPr="001124DD" w:rsidRDefault="003947BC" w:rsidP="003947BC">
      <w:pPr>
        <w:pStyle w:val="NoSpacing"/>
        <w:rPr>
          <w:rFonts w:ascii="Arial" w:hAnsi="Arial" w:cs="Arial"/>
          <w:sz w:val="24"/>
          <w:szCs w:val="24"/>
        </w:rPr>
      </w:pPr>
    </w:p>
    <w:p w:rsidR="00CB6A82" w:rsidRDefault="00CB6A82" w:rsidP="00CB6A82">
      <w:pPr>
        <w:pStyle w:val="NoSpacing"/>
        <w:numPr>
          <w:ilvl w:val="0"/>
          <w:numId w:val="4"/>
        </w:numPr>
        <w:rPr>
          <w:rFonts w:ascii="Arial" w:hAnsi="Arial" w:cs="Arial"/>
          <w:sz w:val="24"/>
          <w:szCs w:val="24"/>
        </w:rPr>
      </w:pPr>
      <w:r w:rsidRPr="001124DD">
        <w:rPr>
          <w:rFonts w:ascii="Arial" w:hAnsi="Arial" w:cs="Arial"/>
          <w:sz w:val="24"/>
          <w:szCs w:val="24"/>
        </w:rPr>
        <w:t xml:space="preserve">No electricity </w:t>
      </w:r>
      <w:r>
        <w:rPr>
          <w:rFonts w:ascii="Arial" w:hAnsi="Arial" w:cs="Arial"/>
          <w:sz w:val="24"/>
          <w:szCs w:val="24"/>
        </w:rPr>
        <w:t xml:space="preserve">department </w:t>
      </w:r>
      <w:r w:rsidRPr="001124DD">
        <w:rPr>
          <w:rFonts w:ascii="Arial" w:hAnsi="Arial" w:cs="Arial"/>
          <w:sz w:val="24"/>
          <w:szCs w:val="24"/>
        </w:rPr>
        <w:t xml:space="preserve">official </w:t>
      </w:r>
      <w:r>
        <w:rPr>
          <w:rFonts w:ascii="Arial" w:hAnsi="Arial" w:cs="Arial"/>
          <w:sz w:val="24"/>
          <w:szCs w:val="24"/>
        </w:rPr>
        <w:t xml:space="preserve">or employee </w:t>
      </w:r>
      <w:r w:rsidRPr="001124DD">
        <w:rPr>
          <w:rFonts w:ascii="Arial" w:hAnsi="Arial" w:cs="Arial"/>
          <w:sz w:val="24"/>
          <w:szCs w:val="24"/>
        </w:rPr>
        <w:t>has the authority to override Parliamentary statute, constitutional protections, or consumer choice through verbal instructions, internal targets, executive circulars, policy schemes, or “pressure from the top”.</w:t>
      </w:r>
    </w:p>
    <w:p w:rsidR="003947BC" w:rsidRPr="001124DD" w:rsidRDefault="003947BC" w:rsidP="003947BC">
      <w:pPr>
        <w:pStyle w:val="NoSpacing"/>
        <w:rPr>
          <w:rFonts w:ascii="Arial" w:hAnsi="Arial" w:cs="Arial"/>
          <w:sz w:val="24"/>
          <w:szCs w:val="24"/>
        </w:rPr>
      </w:pPr>
    </w:p>
    <w:p w:rsidR="00CB6A82" w:rsidRPr="00C506E4" w:rsidRDefault="00CB6A82" w:rsidP="00DD0125">
      <w:pPr>
        <w:pStyle w:val="NoSpacing"/>
        <w:numPr>
          <w:ilvl w:val="0"/>
          <w:numId w:val="4"/>
        </w:numPr>
        <w:rPr>
          <w:rFonts w:ascii="Arial" w:hAnsi="Arial" w:cs="Arial"/>
          <w:sz w:val="24"/>
          <w:szCs w:val="24"/>
        </w:rPr>
      </w:pPr>
      <w:r w:rsidRPr="00C506E4">
        <w:rPr>
          <w:rFonts w:ascii="Arial" w:hAnsi="Arial" w:cs="Arial"/>
          <w:sz w:val="24"/>
          <w:szCs w:val="24"/>
        </w:rPr>
        <w:t xml:space="preserve">No technology, especially one installed inside private homes and linked to tariffs, data collection </w:t>
      </w:r>
      <w:r w:rsidR="003947BC" w:rsidRPr="00C506E4">
        <w:rPr>
          <w:rFonts w:ascii="Arial" w:hAnsi="Arial" w:cs="Arial"/>
          <w:sz w:val="24"/>
          <w:szCs w:val="24"/>
        </w:rPr>
        <w:t xml:space="preserve">about the usage of home devices </w:t>
      </w:r>
      <w:r w:rsidRPr="00C506E4">
        <w:rPr>
          <w:rFonts w:ascii="Arial" w:hAnsi="Arial" w:cs="Arial"/>
          <w:sz w:val="24"/>
          <w:szCs w:val="24"/>
        </w:rPr>
        <w:t>and remote control can be imposed without full disclosure, safety a</w:t>
      </w:r>
      <w:r w:rsidR="003947BC" w:rsidRPr="00C506E4">
        <w:rPr>
          <w:rFonts w:ascii="Arial" w:hAnsi="Arial" w:cs="Arial"/>
          <w:sz w:val="24"/>
          <w:szCs w:val="24"/>
        </w:rPr>
        <w:t>ssurance, and voluntary</w:t>
      </w:r>
      <w:r w:rsidRPr="00C506E4">
        <w:rPr>
          <w:rFonts w:ascii="Arial" w:hAnsi="Arial" w:cs="Arial"/>
          <w:sz w:val="24"/>
          <w:szCs w:val="24"/>
        </w:rPr>
        <w:t xml:space="preserve"> informed consent.</w:t>
      </w:r>
    </w:p>
    <w:p w:rsidR="00CB6A82" w:rsidRDefault="00CB6A82" w:rsidP="00DD0125">
      <w:pPr>
        <w:pStyle w:val="NoSpacing"/>
        <w:rPr>
          <w:rFonts w:ascii="Arial" w:hAnsi="Arial" w:cs="Arial"/>
          <w:sz w:val="24"/>
          <w:szCs w:val="24"/>
        </w:rPr>
      </w:pPr>
    </w:p>
    <w:p w:rsidR="00C506E4" w:rsidRPr="00C506E4" w:rsidRDefault="00C506E4" w:rsidP="00DD0125">
      <w:pPr>
        <w:pStyle w:val="NoSpacing"/>
        <w:rPr>
          <w:rFonts w:ascii="Arial" w:hAnsi="Arial" w:cs="Arial"/>
          <w:sz w:val="24"/>
          <w:szCs w:val="24"/>
          <w:u w:val="single"/>
        </w:rPr>
      </w:pPr>
      <w:r w:rsidRPr="00C506E4">
        <w:rPr>
          <w:rFonts w:ascii="Arial" w:hAnsi="Arial" w:cs="Arial"/>
          <w:sz w:val="24"/>
          <w:szCs w:val="24"/>
          <w:u w:val="single"/>
        </w:rPr>
        <w:t xml:space="preserve">Kindly assure and confirm to me the following: </w:t>
      </w:r>
    </w:p>
    <w:p w:rsidR="00C506E4" w:rsidRDefault="00C506E4" w:rsidP="00DD0125">
      <w:pPr>
        <w:pStyle w:val="NoSpacing"/>
        <w:rPr>
          <w:rFonts w:ascii="Arial" w:hAnsi="Arial" w:cs="Arial"/>
          <w:sz w:val="24"/>
          <w:szCs w:val="24"/>
        </w:rPr>
      </w:pPr>
    </w:p>
    <w:p w:rsidR="00C506E4" w:rsidRDefault="00C506E4" w:rsidP="00C506E4">
      <w:pPr>
        <w:pStyle w:val="NoSpacing"/>
        <w:numPr>
          <w:ilvl w:val="0"/>
          <w:numId w:val="3"/>
        </w:numPr>
        <w:rPr>
          <w:rFonts w:ascii="Arial" w:hAnsi="Arial" w:cs="Arial"/>
          <w:sz w:val="24"/>
          <w:szCs w:val="24"/>
        </w:rPr>
      </w:pPr>
      <w:r>
        <w:rPr>
          <w:rFonts w:ascii="Arial" w:hAnsi="Arial" w:cs="Arial"/>
          <w:sz w:val="24"/>
          <w:szCs w:val="24"/>
        </w:rPr>
        <w:t>No personal data</w:t>
      </w:r>
      <w:r w:rsidRPr="00DD0125">
        <w:rPr>
          <w:rFonts w:ascii="Arial" w:hAnsi="Arial" w:cs="Arial"/>
          <w:sz w:val="24"/>
          <w:szCs w:val="24"/>
        </w:rPr>
        <w:t xml:space="preserve"> </w:t>
      </w:r>
      <w:r>
        <w:rPr>
          <w:rFonts w:ascii="Arial" w:hAnsi="Arial" w:cs="Arial"/>
          <w:sz w:val="24"/>
          <w:szCs w:val="24"/>
        </w:rPr>
        <w:t xml:space="preserve">or data of the private usage of my home devices </w:t>
      </w:r>
      <w:r w:rsidRPr="00DD0125">
        <w:rPr>
          <w:rFonts w:ascii="Arial" w:hAnsi="Arial" w:cs="Arial"/>
          <w:sz w:val="24"/>
          <w:szCs w:val="24"/>
        </w:rPr>
        <w:t>will be collected.</w:t>
      </w:r>
    </w:p>
    <w:p w:rsidR="00C506E4" w:rsidRDefault="00C506E4" w:rsidP="00C506E4">
      <w:pPr>
        <w:pStyle w:val="NoSpacing"/>
        <w:numPr>
          <w:ilvl w:val="0"/>
          <w:numId w:val="3"/>
        </w:numPr>
        <w:rPr>
          <w:rFonts w:ascii="Arial" w:hAnsi="Arial" w:cs="Arial"/>
          <w:sz w:val="24"/>
          <w:szCs w:val="24"/>
        </w:rPr>
      </w:pPr>
      <w:r w:rsidRPr="00DD0125">
        <w:rPr>
          <w:rFonts w:ascii="Arial" w:hAnsi="Arial" w:cs="Arial"/>
          <w:sz w:val="24"/>
          <w:szCs w:val="24"/>
        </w:rPr>
        <w:t xml:space="preserve">Smart Meters cannot be accessed wirelessly, manipulated, </w:t>
      </w:r>
      <w:r>
        <w:rPr>
          <w:rFonts w:ascii="Arial" w:hAnsi="Arial" w:cs="Arial"/>
          <w:sz w:val="24"/>
          <w:szCs w:val="24"/>
        </w:rPr>
        <w:t xml:space="preserve">or </w:t>
      </w:r>
      <w:r w:rsidRPr="00DD0125">
        <w:rPr>
          <w:rFonts w:ascii="Arial" w:hAnsi="Arial" w:cs="Arial"/>
          <w:sz w:val="24"/>
          <w:szCs w:val="24"/>
        </w:rPr>
        <w:t>hacked and are not vulnerable to cyber attacks.</w:t>
      </w:r>
    </w:p>
    <w:p w:rsidR="00DD0125" w:rsidRDefault="00C506E4" w:rsidP="00C506E4">
      <w:pPr>
        <w:pStyle w:val="NoSpacing"/>
        <w:numPr>
          <w:ilvl w:val="0"/>
          <w:numId w:val="3"/>
        </w:numPr>
        <w:rPr>
          <w:rFonts w:ascii="Arial" w:hAnsi="Arial" w:cs="Arial"/>
          <w:sz w:val="24"/>
          <w:szCs w:val="24"/>
        </w:rPr>
      </w:pPr>
      <w:r>
        <w:rPr>
          <w:rFonts w:ascii="Arial" w:hAnsi="Arial" w:cs="Arial"/>
          <w:sz w:val="24"/>
          <w:szCs w:val="24"/>
        </w:rPr>
        <w:t>The</w:t>
      </w:r>
      <w:r w:rsidR="00DD0125" w:rsidRPr="00DD0125">
        <w:rPr>
          <w:rFonts w:ascii="Arial" w:hAnsi="Arial" w:cs="Arial"/>
          <w:sz w:val="24"/>
          <w:szCs w:val="24"/>
        </w:rPr>
        <w:t xml:space="preserve"> Microwave Power Density at all times is below the maximum safe permissible level.</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T</w:t>
      </w:r>
      <w:r w:rsidR="00DD0125" w:rsidRPr="00DD0125">
        <w:rPr>
          <w:rFonts w:ascii="Arial" w:hAnsi="Arial" w:cs="Arial"/>
          <w:sz w:val="24"/>
          <w:szCs w:val="24"/>
        </w:rPr>
        <w:t>here is no risk of Transient Voltage Rise.</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T</w:t>
      </w:r>
      <w:r w:rsidR="00DD0125" w:rsidRPr="00DD0125">
        <w:rPr>
          <w:rFonts w:ascii="Arial" w:hAnsi="Arial" w:cs="Arial"/>
          <w:sz w:val="24"/>
          <w:szCs w:val="24"/>
        </w:rPr>
        <w:t xml:space="preserve">here is </w:t>
      </w:r>
      <w:r w:rsidR="007D4A21">
        <w:rPr>
          <w:rFonts w:ascii="Arial" w:hAnsi="Arial" w:cs="Arial"/>
          <w:sz w:val="24"/>
          <w:szCs w:val="24"/>
        </w:rPr>
        <w:t xml:space="preserve">no </w:t>
      </w:r>
      <w:r w:rsidR="00DD0125" w:rsidRPr="00DD0125">
        <w:rPr>
          <w:rFonts w:ascii="Arial" w:hAnsi="Arial" w:cs="Arial"/>
          <w:sz w:val="24"/>
          <w:szCs w:val="24"/>
        </w:rPr>
        <w:t>harmful High Radio Frequency Radiation.</w:t>
      </w:r>
    </w:p>
    <w:p w:rsidR="00C506E4" w:rsidRDefault="00BC0608" w:rsidP="00DD0125">
      <w:pPr>
        <w:pStyle w:val="NoSpacing"/>
        <w:numPr>
          <w:ilvl w:val="0"/>
          <w:numId w:val="3"/>
        </w:numPr>
        <w:rPr>
          <w:rFonts w:ascii="Arial" w:hAnsi="Arial" w:cs="Arial"/>
          <w:sz w:val="24"/>
          <w:szCs w:val="24"/>
        </w:rPr>
      </w:pPr>
      <w:r>
        <w:rPr>
          <w:rFonts w:ascii="Arial" w:hAnsi="Arial" w:cs="Arial"/>
          <w:sz w:val="24"/>
          <w:szCs w:val="24"/>
        </w:rPr>
        <w:t>There will be no u</w:t>
      </w:r>
      <w:r w:rsidR="00C506E4" w:rsidRPr="001124DD">
        <w:rPr>
          <w:rFonts w:ascii="Arial" w:hAnsi="Arial" w:cs="Arial"/>
          <w:sz w:val="24"/>
          <w:szCs w:val="24"/>
        </w:rPr>
        <w:t>nexplained billing spikes</w:t>
      </w:r>
      <w:r>
        <w:rPr>
          <w:rFonts w:ascii="Arial" w:hAnsi="Arial" w:cs="Arial"/>
          <w:sz w:val="24"/>
          <w:szCs w:val="24"/>
        </w:rPr>
        <w:t>.</w:t>
      </w:r>
    </w:p>
    <w:p w:rsidR="00BC0608" w:rsidRPr="001124DD" w:rsidRDefault="00BC0608" w:rsidP="00BC0608">
      <w:pPr>
        <w:pStyle w:val="NoSpacing"/>
        <w:numPr>
          <w:ilvl w:val="0"/>
          <w:numId w:val="3"/>
        </w:numPr>
        <w:rPr>
          <w:rFonts w:ascii="Arial" w:hAnsi="Arial" w:cs="Arial"/>
          <w:sz w:val="24"/>
          <w:szCs w:val="24"/>
        </w:rPr>
      </w:pPr>
      <w:r>
        <w:rPr>
          <w:rFonts w:ascii="Arial" w:hAnsi="Arial" w:cs="Arial"/>
          <w:sz w:val="24"/>
          <w:szCs w:val="24"/>
        </w:rPr>
        <w:t xml:space="preserve">There will be no </w:t>
      </w:r>
      <w:r w:rsidRPr="001124DD">
        <w:rPr>
          <w:rFonts w:ascii="Arial" w:hAnsi="Arial" w:cs="Arial"/>
          <w:sz w:val="24"/>
          <w:szCs w:val="24"/>
        </w:rPr>
        <w:t>disconnection without notice or hearing</w:t>
      </w:r>
      <w:r>
        <w:rPr>
          <w:rFonts w:ascii="Arial" w:hAnsi="Arial" w:cs="Arial"/>
          <w:sz w:val="24"/>
          <w:szCs w:val="24"/>
        </w:rPr>
        <w:t xml:space="preserve"> in case of untimely payment.</w:t>
      </w:r>
    </w:p>
    <w:p w:rsidR="00DD0125" w:rsidRDefault="00C506E4" w:rsidP="00DD0125">
      <w:pPr>
        <w:pStyle w:val="NoSpacing"/>
        <w:numPr>
          <w:ilvl w:val="0"/>
          <w:numId w:val="3"/>
        </w:numPr>
        <w:rPr>
          <w:rFonts w:ascii="Arial" w:hAnsi="Arial" w:cs="Arial"/>
          <w:sz w:val="24"/>
          <w:szCs w:val="24"/>
        </w:rPr>
      </w:pPr>
      <w:r>
        <w:rPr>
          <w:rFonts w:ascii="Arial" w:hAnsi="Arial" w:cs="Arial"/>
          <w:sz w:val="24"/>
          <w:szCs w:val="24"/>
        </w:rPr>
        <w:t>Pro</w:t>
      </w:r>
      <w:r w:rsidR="007D4A21">
        <w:rPr>
          <w:rFonts w:ascii="Arial" w:hAnsi="Arial" w:cs="Arial"/>
          <w:sz w:val="24"/>
          <w:szCs w:val="24"/>
        </w:rPr>
        <w:t>vide me</w:t>
      </w:r>
      <w:r w:rsidR="008F5695">
        <w:rPr>
          <w:rFonts w:ascii="Arial" w:hAnsi="Arial" w:cs="Arial"/>
          <w:sz w:val="24"/>
          <w:szCs w:val="24"/>
        </w:rPr>
        <w:t xml:space="preserve"> </w:t>
      </w:r>
      <w:r w:rsidR="00DD0125" w:rsidRPr="00DD0125">
        <w:rPr>
          <w:rFonts w:ascii="Arial" w:hAnsi="Arial" w:cs="Arial"/>
          <w:sz w:val="24"/>
          <w:szCs w:val="24"/>
        </w:rPr>
        <w:t xml:space="preserve">studies </w:t>
      </w:r>
      <w:r w:rsidR="008F5695">
        <w:rPr>
          <w:rFonts w:ascii="Arial" w:hAnsi="Arial" w:cs="Arial"/>
          <w:sz w:val="24"/>
          <w:szCs w:val="24"/>
        </w:rPr>
        <w:t xml:space="preserve">that </w:t>
      </w:r>
      <w:r w:rsidR="002C386A">
        <w:rPr>
          <w:rFonts w:ascii="Arial" w:hAnsi="Arial" w:cs="Arial"/>
          <w:sz w:val="24"/>
          <w:szCs w:val="24"/>
        </w:rPr>
        <w:t xml:space="preserve">prove </w:t>
      </w:r>
      <w:r w:rsidR="008F5695">
        <w:rPr>
          <w:rFonts w:ascii="Arial" w:hAnsi="Arial" w:cs="Arial"/>
          <w:sz w:val="24"/>
          <w:szCs w:val="24"/>
        </w:rPr>
        <w:t>Smart Meter</w:t>
      </w:r>
      <w:r w:rsidR="007D4A21">
        <w:rPr>
          <w:rFonts w:ascii="Arial" w:hAnsi="Arial" w:cs="Arial"/>
          <w:sz w:val="24"/>
          <w:szCs w:val="24"/>
        </w:rPr>
        <w:t xml:space="preserve"> </w:t>
      </w:r>
      <w:r w:rsidR="002C386A">
        <w:rPr>
          <w:rFonts w:ascii="Arial" w:hAnsi="Arial" w:cs="Arial"/>
          <w:sz w:val="24"/>
          <w:szCs w:val="24"/>
        </w:rPr>
        <w:t xml:space="preserve">has no adverse effect on </w:t>
      </w:r>
      <w:r w:rsidR="00DD0125" w:rsidRPr="00DD0125">
        <w:rPr>
          <w:rFonts w:ascii="Arial" w:hAnsi="Arial" w:cs="Arial"/>
          <w:sz w:val="24"/>
          <w:szCs w:val="24"/>
        </w:rPr>
        <w:t>Human Health</w:t>
      </w:r>
      <w:r w:rsidR="007D4A21">
        <w:rPr>
          <w:rFonts w:ascii="Arial" w:hAnsi="Arial" w:cs="Arial"/>
          <w:sz w:val="24"/>
          <w:szCs w:val="24"/>
        </w:rPr>
        <w:t>.</w:t>
      </w:r>
      <w:r w:rsidR="00DD0125" w:rsidRPr="00DD0125">
        <w:rPr>
          <w:rFonts w:ascii="Arial" w:hAnsi="Arial" w:cs="Arial"/>
          <w:sz w:val="24"/>
          <w:szCs w:val="24"/>
        </w:rPr>
        <w:t xml:space="preserve"> </w:t>
      </w:r>
    </w:p>
    <w:p w:rsidR="002C386A" w:rsidRDefault="00C506E4" w:rsidP="002C386A">
      <w:pPr>
        <w:pStyle w:val="NoSpacing"/>
        <w:numPr>
          <w:ilvl w:val="0"/>
          <w:numId w:val="3"/>
        </w:numPr>
        <w:rPr>
          <w:rFonts w:ascii="Arial" w:hAnsi="Arial" w:cs="Arial"/>
          <w:sz w:val="24"/>
          <w:szCs w:val="24"/>
        </w:rPr>
      </w:pPr>
      <w:r>
        <w:rPr>
          <w:rFonts w:ascii="Arial" w:hAnsi="Arial" w:cs="Arial"/>
          <w:sz w:val="24"/>
          <w:szCs w:val="24"/>
        </w:rPr>
        <w:t xml:space="preserve">Provide me </w:t>
      </w:r>
      <w:r w:rsidRPr="00DD0125">
        <w:rPr>
          <w:rFonts w:ascii="Arial" w:hAnsi="Arial" w:cs="Arial"/>
          <w:sz w:val="24"/>
          <w:szCs w:val="24"/>
        </w:rPr>
        <w:t xml:space="preserve">studies </w:t>
      </w:r>
      <w:r>
        <w:rPr>
          <w:rFonts w:ascii="Arial" w:hAnsi="Arial" w:cs="Arial"/>
          <w:sz w:val="24"/>
          <w:szCs w:val="24"/>
        </w:rPr>
        <w:t>that prove</w:t>
      </w:r>
      <w:r w:rsidR="002C386A">
        <w:rPr>
          <w:rFonts w:ascii="Arial" w:hAnsi="Arial" w:cs="Arial"/>
          <w:sz w:val="24"/>
          <w:szCs w:val="24"/>
        </w:rPr>
        <w:t xml:space="preserve"> Smart Meter does not adversely affect n</w:t>
      </w:r>
      <w:r w:rsidR="002C386A" w:rsidRPr="00DD0125">
        <w:rPr>
          <w:rFonts w:ascii="Arial" w:hAnsi="Arial" w:cs="Arial"/>
          <w:sz w:val="24"/>
          <w:szCs w:val="24"/>
        </w:rPr>
        <w:t>earby plant life.</w:t>
      </w:r>
    </w:p>
    <w:p w:rsidR="00D3350F" w:rsidRDefault="00D3350F" w:rsidP="00DD0125">
      <w:pPr>
        <w:pStyle w:val="NoSpacing"/>
        <w:rPr>
          <w:rFonts w:ascii="Arial" w:hAnsi="Arial" w:cs="Arial"/>
          <w:sz w:val="24"/>
          <w:szCs w:val="24"/>
        </w:rPr>
      </w:pPr>
    </w:p>
    <w:p w:rsidR="00DD0125" w:rsidRDefault="00DD0125" w:rsidP="00DD0125">
      <w:pPr>
        <w:pStyle w:val="NoSpacing"/>
        <w:rPr>
          <w:rFonts w:ascii="Arial" w:hAnsi="Arial" w:cs="Arial"/>
          <w:sz w:val="24"/>
          <w:szCs w:val="24"/>
        </w:rPr>
      </w:pPr>
      <w:r w:rsidRPr="00DD0125">
        <w:rPr>
          <w:rFonts w:ascii="Arial" w:hAnsi="Arial" w:cs="Arial"/>
          <w:sz w:val="24"/>
          <w:szCs w:val="24"/>
        </w:rPr>
        <w:t xml:space="preserve">I request you to </w:t>
      </w:r>
      <w:r w:rsidR="00C506E4">
        <w:rPr>
          <w:rFonts w:ascii="Arial" w:hAnsi="Arial" w:cs="Arial"/>
          <w:sz w:val="24"/>
          <w:szCs w:val="24"/>
        </w:rPr>
        <w:t>address all the concerns I have listed above</w:t>
      </w:r>
      <w:r w:rsidR="00BC0608">
        <w:rPr>
          <w:rFonts w:ascii="Arial" w:hAnsi="Arial" w:cs="Arial"/>
          <w:sz w:val="24"/>
          <w:szCs w:val="24"/>
        </w:rPr>
        <w:t>,</w:t>
      </w:r>
      <w:r w:rsidR="00C506E4">
        <w:rPr>
          <w:rFonts w:ascii="Arial" w:hAnsi="Arial" w:cs="Arial"/>
          <w:sz w:val="24"/>
          <w:szCs w:val="24"/>
        </w:rPr>
        <w:t xml:space="preserve"> and to </w:t>
      </w:r>
      <w:r w:rsidRPr="00DD0125">
        <w:rPr>
          <w:rFonts w:ascii="Arial" w:hAnsi="Arial" w:cs="Arial"/>
          <w:sz w:val="24"/>
          <w:szCs w:val="24"/>
        </w:rPr>
        <w:t>submit all assurances and confirmations</w:t>
      </w:r>
      <w:r w:rsidR="00911587">
        <w:rPr>
          <w:rFonts w:ascii="Arial" w:hAnsi="Arial" w:cs="Arial"/>
          <w:sz w:val="24"/>
          <w:szCs w:val="24"/>
        </w:rPr>
        <w:t>,</w:t>
      </w:r>
      <w:r w:rsidRPr="00DD0125">
        <w:rPr>
          <w:rFonts w:ascii="Arial" w:hAnsi="Arial" w:cs="Arial"/>
          <w:sz w:val="24"/>
          <w:szCs w:val="24"/>
        </w:rPr>
        <w:t xml:space="preserve"> along with</w:t>
      </w:r>
      <w:r w:rsidR="00D3350F">
        <w:rPr>
          <w:rFonts w:ascii="Arial" w:hAnsi="Arial" w:cs="Arial"/>
          <w:sz w:val="24"/>
          <w:szCs w:val="24"/>
        </w:rPr>
        <w:t xml:space="preserve"> </w:t>
      </w:r>
      <w:r w:rsidRPr="00DD0125">
        <w:rPr>
          <w:rFonts w:ascii="Arial" w:hAnsi="Arial" w:cs="Arial"/>
          <w:sz w:val="24"/>
          <w:szCs w:val="24"/>
        </w:rPr>
        <w:t>all the resear</w:t>
      </w:r>
      <w:r w:rsidR="007D4A21">
        <w:rPr>
          <w:rFonts w:ascii="Arial" w:hAnsi="Arial" w:cs="Arial"/>
          <w:sz w:val="24"/>
          <w:szCs w:val="24"/>
        </w:rPr>
        <w:t>ch and studies done related to Smart M</w:t>
      </w:r>
      <w:r w:rsidRPr="00DD0125">
        <w:rPr>
          <w:rFonts w:ascii="Arial" w:hAnsi="Arial" w:cs="Arial"/>
          <w:sz w:val="24"/>
          <w:szCs w:val="24"/>
        </w:rPr>
        <w:t>eters</w:t>
      </w:r>
      <w:r w:rsidR="00C506E4">
        <w:rPr>
          <w:rFonts w:ascii="Arial" w:hAnsi="Arial" w:cs="Arial"/>
          <w:sz w:val="24"/>
          <w:szCs w:val="24"/>
        </w:rPr>
        <w:t>, providing</w:t>
      </w:r>
      <w:r w:rsidRPr="00DD0125">
        <w:rPr>
          <w:rFonts w:ascii="Arial" w:hAnsi="Arial" w:cs="Arial"/>
          <w:sz w:val="24"/>
          <w:szCs w:val="24"/>
        </w:rPr>
        <w:t xml:space="preserve"> certified documents a</w:t>
      </w:r>
      <w:r w:rsidR="007D4A21">
        <w:rPr>
          <w:rFonts w:ascii="Arial" w:hAnsi="Arial" w:cs="Arial"/>
          <w:sz w:val="24"/>
          <w:szCs w:val="24"/>
        </w:rPr>
        <w:t>long with an A</w:t>
      </w:r>
      <w:r w:rsidR="00BB3288">
        <w:rPr>
          <w:rFonts w:ascii="Arial" w:hAnsi="Arial" w:cs="Arial"/>
          <w:sz w:val="24"/>
          <w:szCs w:val="24"/>
        </w:rPr>
        <w:t>ffidavit within 14</w:t>
      </w:r>
      <w:r w:rsidRPr="00DD0125">
        <w:rPr>
          <w:rFonts w:ascii="Arial" w:hAnsi="Arial" w:cs="Arial"/>
          <w:sz w:val="24"/>
          <w:szCs w:val="24"/>
        </w:rPr>
        <w:t xml:space="preserve"> days of</w:t>
      </w:r>
      <w:r w:rsidR="00D3350F">
        <w:rPr>
          <w:rFonts w:ascii="Arial" w:hAnsi="Arial" w:cs="Arial"/>
          <w:sz w:val="24"/>
          <w:szCs w:val="24"/>
        </w:rPr>
        <w:t xml:space="preserve"> </w:t>
      </w:r>
      <w:r w:rsidRPr="00DD0125">
        <w:rPr>
          <w:rFonts w:ascii="Arial" w:hAnsi="Arial" w:cs="Arial"/>
          <w:sz w:val="24"/>
          <w:szCs w:val="24"/>
        </w:rPr>
        <w:t>recorded delivery of this notice.</w:t>
      </w:r>
    </w:p>
    <w:p w:rsidR="00D3350F" w:rsidRPr="00DD0125" w:rsidRDefault="00D3350F" w:rsidP="00DD0125">
      <w:pPr>
        <w:pStyle w:val="NoSpacing"/>
        <w:rPr>
          <w:rFonts w:ascii="Arial" w:hAnsi="Arial" w:cs="Arial"/>
          <w:sz w:val="24"/>
          <w:szCs w:val="24"/>
        </w:rPr>
      </w:pPr>
    </w:p>
    <w:p w:rsidR="00911587" w:rsidRDefault="00DD0125" w:rsidP="00DD0125">
      <w:pPr>
        <w:pStyle w:val="NoSpacing"/>
        <w:rPr>
          <w:rFonts w:ascii="Arial" w:hAnsi="Arial" w:cs="Arial"/>
          <w:sz w:val="24"/>
          <w:szCs w:val="24"/>
        </w:rPr>
      </w:pPr>
      <w:r w:rsidRPr="00DD0125">
        <w:rPr>
          <w:rFonts w:ascii="Arial" w:hAnsi="Arial" w:cs="Arial"/>
          <w:sz w:val="24"/>
          <w:szCs w:val="24"/>
        </w:rPr>
        <w:t xml:space="preserve">Not responding within </w:t>
      </w:r>
      <w:r w:rsidR="007D4A21">
        <w:rPr>
          <w:rFonts w:ascii="Arial" w:hAnsi="Arial" w:cs="Arial"/>
          <w:sz w:val="24"/>
          <w:szCs w:val="24"/>
        </w:rPr>
        <w:t>the s</w:t>
      </w:r>
      <w:r w:rsidRPr="00DD0125">
        <w:rPr>
          <w:rFonts w:ascii="Arial" w:hAnsi="Arial" w:cs="Arial"/>
          <w:sz w:val="24"/>
          <w:szCs w:val="24"/>
        </w:rPr>
        <w:t xml:space="preserve">tipulated time period given </w:t>
      </w:r>
      <w:r w:rsidR="007D4A21">
        <w:rPr>
          <w:rFonts w:ascii="Arial" w:hAnsi="Arial" w:cs="Arial"/>
          <w:sz w:val="24"/>
          <w:szCs w:val="24"/>
        </w:rPr>
        <w:t xml:space="preserve">above </w:t>
      </w:r>
      <w:r w:rsidRPr="00DD0125">
        <w:rPr>
          <w:rFonts w:ascii="Arial" w:hAnsi="Arial" w:cs="Arial"/>
          <w:sz w:val="24"/>
          <w:szCs w:val="24"/>
        </w:rPr>
        <w:t>will constitute a</w:t>
      </w:r>
      <w:r w:rsidR="00D3350F">
        <w:rPr>
          <w:rFonts w:ascii="Arial" w:hAnsi="Arial" w:cs="Arial"/>
          <w:sz w:val="24"/>
          <w:szCs w:val="24"/>
        </w:rPr>
        <w:t xml:space="preserve"> </w:t>
      </w:r>
      <w:r w:rsidR="007D4A21">
        <w:rPr>
          <w:rFonts w:ascii="Arial" w:hAnsi="Arial" w:cs="Arial"/>
          <w:sz w:val="24"/>
          <w:szCs w:val="24"/>
        </w:rPr>
        <w:t>‘</w:t>
      </w:r>
      <w:r w:rsidRPr="00DD0125">
        <w:rPr>
          <w:rFonts w:ascii="Arial" w:hAnsi="Arial" w:cs="Arial"/>
          <w:sz w:val="24"/>
          <w:szCs w:val="24"/>
        </w:rPr>
        <w:t>Tacit Agreement</w:t>
      </w:r>
      <w:r w:rsidR="007D4A21">
        <w:rPr>
          <w:rFonts w:ascii="Arial" w:hAnsi="Arial" w:cs="Arial"/>
          <w:sz w:val="24"/>
          <w:szCs w:val="24"/>
        </w:rPr>
        <w:t>’</w:t>
      </w:r>
      <w:r w:rsidRPr="00DD0125">
        <w:rPr>
          <w:rFonts w:ascii="Arial" w:hAnsi="Arial" w:cs="Arial"/>
          <w:sz w:val="24"/>
          <w:szCs w:val="24"/>
        </w:rPr>
        <w:t xml:space="preserve"> </w:t>
      </w:r>
      <w:r w:rsidR="00BC0608">
        <w:rPr>
          <w:rFonts w:ascii="Arial" w:hAnsi="Arial" w:cs="Arial"/>
          <w:sz w:val="24"/>
          <w:szCs w:val="24"/>
        </w:rPr>
        <w:t xml:space="preserve">that you cannot provide all the safety data requested by me and </w:t>
      </w:r>
      <w:r w:rsidR="00911587">
        <w:rPr>
          <w:rFonts w:ascii="Arial" w:hAnsi="Arial" w:cs="Arial"/>
          <w:sz w:val="24"/>
          <w:szCs w:val="24"/>
        </w:rPr>
        <w:t xml:space="preserve">that </w:t>
      </w:r>
      <w:r w:rsidR="00BC0608">
        <w:rPr>
          <w:rFonts w:ascii="Arial" w:hAnsi="Arial" w:cs="Arial"/>
          <w:sz w:val="24"/>
          <w:szCs w:val="24"/>
        </w:rPr>
        <w:t xml:space="preserve">you </w:t>
      </w:r>
      <w:r w:rsidR="00911587">
        <w:rPr>
          <w:rFonts w:ascii="Arial" w:hAnsi="Arial" w:cs="Arial"/>
          <w:sz w:val="24"/>
          <w:szCs w:val="24"/>
        </w:rPr>
        <w:t>are unable to give me the a</w:t>
      </w:r>
      <w:r w:rsidR="00BC0608">
        <w:rPr>
          <w:rFonts w:ascii="Arial" w:hAnsi="Arial" w:cs="Arial"/>
          <w:sz w:val="24"/>
          <w:szCs w:val="24"/>
        </w:rPr>
        <w:t>ssur</w:t>
      </w:r>
      <w:r w:rsidR="00911587">
        <w:rPr>
          <w:rFonts w:ascii="Arial" w:hAnsi="Arial" w:cs="Arial"/>
          <w:sz w:val="24"/>
          <w:szCs w:val="24"/>
        </w:rPr>
        <w:t xml:space="preserve">ances </w:t>
      </w:r>
      <w:r w:rsidR="00BC0608">
        <w:rPr>
          <w:rFonts w:ascii="Arial" w:hAnsi="Arial" w:cs="Arial"/>
          <w:sz w:val="24"/>
          <w:szCs w:val="24"/>
        </w:rPr>
        <w:t>and confirm</w:t>
      </w:r>
      <w:r w:rsidR="00911587">
        <w:rPr>
          <w:rFonts w:ascii="Arial" w:hAnsi="Arial" w:cs="Arial"/>
          <w:sz w:val="24"/>
          <w:szCs w:val="24"/>
        </w:rPr>
        <w:t xml:space="preserve">ations </w:t>
      </w:r>
      <w:r w:rsidR="00BC0608">
        <w:rPr>
          <w:rFonts w:ascii="Arial" w:hAnsi="Arial" w:cs="Arial"/>
          <w:sz w:val="24"/>
          <w:szCs w:val="24"/>
        </w:rPr>
        <w:t xml:space="preserve">I have asked </w:t>
      </w:r>
      <w:r w:rsidR="00911587">
        <w:rPr>
          <w:rFonts w:ascii="Arial" w:hAnsi="Arial" w:cs="Arial"/>
          <w:sz w:val="24"/>
          <w:szCs w:val="24"/>
        </w:rPr>
        <w:t xml:space="preserve">above. This will secure </w:t>
      </w:r>
      <w:r w:rsidR="00C506E4">
        <w:rPr>
          <w:rFonts w:ascii="Arial" w:hAnsi="Arial" w:cs="Arial"/>
          <w:sz w:val="24"/>
          <w:szCs w:val="24"/>
        </w:rPr>
        <w:t xml:space="preserve">my </w:t>
      </w:r>
      <w:r w:rsidR="00911587">
        <w:rPr>
          <w:rFonts w:ascii="Arial" w:hAnsi="Arial" w:cs="Arial"/>
          <w:sz w:val="24"/>
          <w:szCs w:val="24"/>
        </w:rPr>
        <w:t xml:space="preserve">legal </w:t>
      </w:r>
      <w:r w:rsidR="00C506E4">
        <w:rPr>
          <w:rFonts w:ascii="Arial" w:hAnsi="Arial" w:cs="Arial"/>
          <w:sz w:val="24"/>
          <w:szCs w:val="24"/>
        </w:rPr>
        <w:t>right to deny and reject your</w:t>
      </w:r>
      <w:r w:rsidRPr="00DD0125">
        <w:rPr>
          <w:rFonts w:ascii="Arial" w:hAnsi="Arial" w:cs="Arial"/>
          <w:sz w:val="24"/>
          <w:szCs w:val="24"/>
        </w:rPr>
        <w:t xml:space="preserve"> offer</w:t>
      </w:r>
      <w:r w:rsidR="00D3350F">
        <w:rPr>
          <w:rFonts w:ascii="Arial" w:hAnsi="Arial" w:cs="Arial"/>
          <w:sz w:val="24"/>
          <w:szCs w:val="24"/>
        </w:rPr>
        <w:t xml:space="preserve"> </w:t>
      </w:r>
      <w:r w:rsidR="00BC0608">
        <w:rPr>
          <w:rFonts w:ascii="Arial" w:hAnsi="Arial" w:cs="Arial"/>
          <w:sz w:val="24"/>
          <w:szCs w:val="24"/>
        </w:rPr>
        <w:t>of Smart M</w:t>
      </w:r>
      <w:r w:rsidRPr="00DD0125">
        <w:rPr>
          <w:rFonts w:ascii="Arial" w:hAnsi="Arial" w:cs="Arial"/>
          <w:sz w:val="24"/>
          <w:szCs w:val="24"/>
        </w:rPr>
        <w:t xml:space="preserve">eter installation. </w:t>
      </w:r>
    </w:p>
    <w:p w:rsidR="00911587" w:rsidRDefault="00911587" w:rsidP="00DD0125">
      <w:pPr>
        <w:pStyle w:val="NoSpacing"/>
        <w:rPr>
          <w:rFonts w:ascii="Arial" w:hAnsi="Arial" w:cs="Arial"/>
          <w:sz w:val="24"/>
          <w:szCs w:val="24"/>
        </w:rPr>
      </w:pPr>
    </w:p>
    <w:p w:rsidR="00DD0125" w:rsidRDefault="00DD0125" w:rsidP="00DD0125">
      <w:pPr>
        <w:pStyle w:val="NoSpacing"/>
        <w:rPr>
          <w:rFonts w:ascii="Arial" w:hAnsi="Arial" w:cs="Arial"/>
          <w:sz w:val="24"/>
          <w:szCs w:val="24"/>
        </w:rPr>
      </w:pPr>
      <w:r w:rsidRPr="00DD0125">
        <w:rPr>
          <w:rFonts w:ascii="Arial" w:hAnsi="Arial" w:cs="Arial"/>
          <w:sz w:val="24"/>
          <w:szCs w:val="24"/>
        </w:rPr>
        <w:t xml:space="preserve">Any coercive </w:t>
      </w:r>
      <w:r w:rsidR="00BC0608">
        <w:rPr>
          <w:rFonts w:ascii="Arial" w:hAnsi="Arial" w:cs="Arial"/>
          <w:sz w:val="24"/>
          <w:szCs w:val="24"/>
        </w:rPr>
        <w:t xml:space="preserve">attempt </w:t>
      </w:r>
      <w:r w:rsidR="00C506E4">
        <w:rPr>
          <w:rFonts w:ascii="Arial" w:hAnsi="Arial" w:cs="Arial"/>
          <w:sz w:val="24"/>
          <w:szCs w:val="24"/>
        </w:rPr>
        <w:t xml:space="preserve">from </w:t>
      </w:r>
      <w:r w:rsidR="00BC0608">
        <w:rPr>
          <w:rFonts w:ascii="Arial" w:hAnsi="Arial" w:cs="Arial"/>
          <w:sz w:val="24"/>
          <w:szCs w:val="24"/>
        </w:rPr>
        <w:t>the</w:t>
      </w:r>
      <w:r w:rsidR="00C506E4">
        <w:rPr>
          <w:rFonts w:ascii="Arial" w:hAnsi="Arial" w:cs="Arial"/>
          <w:sz w:val="24"/>
          <w:szCs w:val="24"/>
        </w:rPr>
        <w:t xml:space="preserve"> date of </w:t>
      </w:r>
      <w:r w:rsidR="00BC0608">
        <w:rPr>
          <w:rFonts w:ascii="Arial" w:hAnsi="Arial" w:cs="Arial"/>
          <w:sz w:val="24"/>
          <w:szCs w:val="24"/>
        </w:rPr>
        <w:t xml:space="preserve">your </w:t>
      </w:r>
      <w:r w:rsidR="00C506E4">
        <w:rPr>
          <w:rFonts w:ascii="Arial" w:hAnsi="Arial" w:cs="Arial"/>
          <w:sz w:val="24"/>
          <w:szCs w:val="24"/>
        </w:rPr>
        <w:t xml:space="preserve">receipt of this </w:t>
      </w:r>
      <w:r w:rsidR="00911587">
        <w:rPr>
          <w:rFonts w:ascii="Arial" w:hAnsi="Arial" w:cs="Arial"/>
          <w:sz w:val="24"/>
          <w:szCs w:val="24"/>
        </w:rPr>
        <w:t>letter</w:t>
      </w:r>
      <w:r w:rsidR="00C506E4">
        <w:rPr>
          <w:rFonts w:ascii="Arial" w:hAnsi="Arial" w:cs="Arial"/>
          <w:sz w:val="24"/>
          <w:szCs w:val="24"/>
        </w:rPr>
        <w:t xml:space="preserve"> </w:t>
      </w:r>
      <w:r w:rsidRPr="00DD0125">
        <w:rPr>
          <w:rFonts w:ascii="Arial" w:hAnsi="Arial" w:cs="Arial"/>
          <w:sz w:val="24"/>
          <w:szCs w:val="24"/>
        </w:rPr>
        <w:t>will be</w:t>
      </w:r>
      <w:r w:rsidR="00D3350F">
        <w:rPr>
          <w:rFonts w:ascii="Arial" w:hAnsi="Arial" w:cs="Arial"/>
          <w:sz w:val="24"/>
          <w:szCs w:val="24"/>
        </w:rPr>
        <w:t xml:space="preserve"> </w:t>
      </w:r>
      <w:r w:rsidRPr="00DD0125">
        <w:rPr>
          <w:rFonts w:ascii="Arial" w:hAnsi="Arial" w:cs="Arial"/>
          <w:sz w:val="24"/>
          <w:szCs w:val="24"/>
        </w:rPr>
        <w:t xml:space="preserve">considered as a </w:t>
      </w:r>
      <w:r w:rsidR="004E1BED">
        <w:rPr>
          <w:rFonts w:ascii="Arial" w:hAnsi="Arial" w:cs="Arial"/>
          <w:sz w:val="24"/>
          <w:szCs w:val="24"/>
        </w:rPr>
        <w:t>viola</w:t>
      </w:r>
      <w:r w:rsidR="00CC1C4E">
        <w:rPr>
          <w:rFonts w:ascii="Arial" w:hAnsi="Arial" w:cs="Arial"/>
          <w:sz w:val="24"/>
          <w:szCs w:val="24"/>
        </w:rPr>
        <w:t xml:space="preserve">tion of my Right to Privacy, </w:t>
      </w:r>
      <w:r w:rsidR="004E1BED" w:rsidRPr="004E1BED">
        <w:rPr>
          <w:rFonts w:ascii="Arial" w:hAnsi="Arial" w:cs="Arial"/>
          <w:sz w:val="24"/>
          <w:szCs w:val="24"/>
        </w:rPr>
        <w:t>Right to Life and Liberty</w:t>
      </w:r>
      <w:r w:rsidR="004E1BED">
        <w:rPr>
          <w:rFonts w:ascii="Arial" w:hAnsi="Arial" w:cs="Arial"/>
          <w:sz w:val="24"/>
          <w:szCs w:val="24"/>
        </w:rPr>
        <w:t>,</w:t>
      </w:r>
      <w:r w:rsidRPr="00DD0125">
        <w:rPr>
          <w:rFonts w:ascii="Arial" w:hAnsi="Arial" w:cs="Arial"/>
          <w:sz w:val="24"/>
          <w:szCs w:val="24"/>
        </w:rPr>
        <w:t xml:space="preserve"> as well as a matter of</w:t>
      </w:r>
      <w:r w:rsidR="007D4A21">
        <w:rPr>
          <w:rFonts w:ascii="Arial" w:hAnsi="Arial" w:cs="Arial"/>
          <w:sz w:val="24"/>
          <w:szCs w:val="24"/>
        </w:rPr>
        <w:t xml:space="preserve"> </w:t>
      </w:r>
      <w:r w:rsidR="00CC1C4E">
        <w:rPr>
          <w:rFonts w:ascii="Arial" w:hAnsi="Arial" w:cs="Arial"/>
          <w:sz w:val="24"/>
          <w:szCs w:val="24"/>
        </w:rPr>
        <w:t>Trespassing on my</w:t>
      </w:r>
      <w:r w:rsidRPr="00DD0125">
        <w:rPr>
          <w:rFonts w:ascii="Arial" w:hAnsi="Arial" w:cs="Arial"/>
          <w:sz w:val="24"/>
          <w:szCs w:val="24"/>
        </w:rPr>
        <w:t xml:space="preserve"> Private Property.</w:t>
      </w:r>
    </w:p>
    <w:p w:rsidR="00D3350F" w:rsidRPr="00DD0125" w:rsidRDefault="00D3350F" w:rsidP="00DD0125">
      <w:pPr>
        <w:pStyle w:val="NoSpacing"/>
        <w:rPr>
          <w:rFonts w:ascii="Arial" w:hAnsi="Arial" w:cs="Arial"/>
          <w:sz w:val="24"/>
          <w:szCs w:val="24"/>
        </w:rPr>
      </w:pPr>
    </w:p>
    <w:p w:rsidR="00DD0125" w:rsidRDefault="00BC0608" w:rsidP="00DD0125">
      <w:pPr>
        <w:pStyle w:val="NoSpacing"/>
        <w:rPr>
          <w:rFonts w:ascii="Arial" w:hAnsi="Arial" w:cs="Arial"/>
          <w:sz w:val="24"/>
          <w:szCs w:val="24"/>
        </w:rPr>
      </w:pPr>
      <w:r>
        <w:rPr>
          <w:rFonts w:ascii="Arial" w:hAnsi="Arial" w:cs="Arial"/>
          <w:sz w:val="24"/>
          <w:szCs w:val="24"/>
        </w:rPr>
        <w:t xml:space="preserve">Any </w:t>
      </w:r>
      <w:r w:rsidR="008F5695">
        <w:rPr>
          <w:rFonts w:ascii="Arial" w:hAnsi="Arial" w:cs="Arial"/>
          <w:sz w:val="24"/>
          <w:szCs w:val="24"/>
        </w:rPr>
        <w:t>removal of my</w:t>
      </w:r>
      <w:r w:rsidR="008C173B">
        <w:rPr>
          <w:rFonts w:ascii="Arial" w:hAnsi="Arial" w:cs="Arial"/>
          <w:sz w:val="24"/>
          <w:szCs w:val="24"/>
        </w:rPr>
        <w:t xml:space="preserve"> existing electricity meter or</w:t>
      </w:r>
      <w:r w:rsidR="008F5695">
        <w:rPr>
          <w:rFonts w:ascii="Arial" w:hAnsi="Arial" w:cs="Arial"/>
          <w:sz w:val="24"/>
          <w:szCs w:val="24"/>
        </w:rPr>
        <w:t xml:space="preserve"> </w:t>
      </w:r>
      <w:r w:rsidR="00DD0125" w:rsidRPr="00DD0125">
        <w:rPr>
          <w:rFonts w:ascii="Arial" w:hAnsi="Arial" w:cs="Arial"/>
          <w:sz w:val="24"/>
          <w:szCs w:val="24"/>
        </w:rPr>
        <w:t xml:space="preserve">installation </w:t>
      </w:r>
      <w:r w:rsidR="008F5695">
        <w:rPr>
          <w:rFonts w:ascii="Arial" w:hAnsi="Arial" w:cs="Arial"/>
          <w:sz w:val="24"/>
          <w:szCs w:val="24"/>
        </w:rPr>
        <w:t xml:space="preserve">of a Smart Meter </w:t>
      </w:r>
      <w:r>
        <w:rPr>
          <w:rFonts w:ascii="Arial" w:hAnsi="Arial" w:cs="Arial"/>
          <w:sz w:val="24"/>
          <w:szCs w:val="24"/>
        </w:rPr>
        <w:t xml:space="preserve">without my written consent </w:t>
      </w:r>
      <w:r w:rsidR="00DD0125" w:rsidRPr="00DD0125">
        <w:rPr>
          <w:rFonts w:ascii="Arial" w:hAnsi="Arial" w:cs="Arial"/>
          <w:sz w:val="24"/>
          <w:szCs w:val="24"/>
        </w:rPr>
        <w:t>will create a Tort Situation and Criminal Charges</w:t>
      </w:r>
      <w:r w:rsidR="00D3350F">
        <w:rPr>
          <w:rFonts w:ascii="Arial" w:hAnsi="Arial" w:cs="Arial"/>
          <w:sz w:val="24"/>
          <w:szCs w:val="24"/>
        </w:rPr>
        <w:t xml:space="preserve"> </w:t>
      </w:r>
      <w:r w:rsidR="00DD0125" w:rsidRPr="00DD0125">
        <w:rPr>
          <w:rFonts w:ascii="Arial" w:hAnsi="Arial" w:cs="Arial"/>
          <w:sz w:val="24"/>
          <w:szCs w:val="24"/>
        </w:rPr>
        <w:t>will be levied accordingly.</w:t>
      </w:r>
    </w:p>
    <w:p w:rsidR="00D3350F" w:rsidRPr="00DD0125" w:rsidRDefault="00D3350F" w:rsidP="00DD0125">
      <w:pPr>
        <w:pStyle w:val="NoSpacing"/>
        <w:rPr>
          <w:rFonts w:ascii="Arial" w:hAnsi="Arial" w:cs="Arial"/>
          <w:sz w:val="24"/>
          <w:szCs w:val="24"/>
        </w:rPr>
      </w:pPr>
    </w:p>
    <w:p w:rsidR="00DD0125" w:rsidRPr="00DD0125" w:rsidRDefault="00DD0125" w:rsidP="00DD0125">
      <w:pPr>
        <w:pStyle w:val="NoSpacing"/>
        <w:rPr>
          <w:rFonts w:ascii="Arial" w:hAnsi="Arial" w:cs="Arial"/>
          <w:sz w:val="24"/>
          <w:szCs w:val="24"/>
        </w:rPr>
      </w:pPr>
      <w:r w:rsidRPr="00DD0125">
        <w:rPr>
          <w:rFonts w:ascii="Arial" w:hAnsi="Arial" w:cs="Arial"/>
          <w:sz w:val="24"/>
          <w:szCs w:val="24"/>
        </w:rPr>
        <w:t>Waiting for your response,</w:t>
      </w:r>
    </w:p>
    <w:p w:rsidR="00D3350F" w:rsidRDefault="00D3350F" w:rsidP="00DD0125">
      <w:pPr>
        <w:pStyle w:val="NoSpacing"/>
        <w:rPr>
          <w:rFonts w:ascii="Arial" w:hAnsi="Arial" w:cs="Arial"/>
          <w:sz w:val="24"/>
          <w:szCs w:val="24"/>
        </w:rPr>
      </w:pPr>
    </w:p>
    <w:p w:rsidR="00D3350F" w:rsidRDefault="00D3350F" w:rsidP="00DD0125">
      <w:pPr>
        <w:pStyle w:val="NoSpacing"/>
        <w:rPr>
          <w:rFonts w:ascii="Arial" w:hAnsi="Arial" w:cs="Arial"/>
          <w:sz w:val="24"/>
          <w:szCs w:val="24"/>
        </w:rPr>
      </w:pPr>
    </w:p>
    <w:p w:rsidR="00911587" w:rsidRDefault="00911587" w:rsidP="00DD0125">
      <w:pPr>
        <w:pStyle w:val="NoSpacing"/>
        <w:rPr>
          <w:rFonts w:ascii="Arial" w:hAnsi="Arial" w:cs="Arial"/>
          <w:sz w:val="24"/>
          <w:szCs w:val="24"/>
        </w:rPr>
      </w:pPr>
    </w:p>
    <w:p w:rsidR="00911587" w:rsidRDefault="00911587" w:rsidP="00DD0125">
      <w:pPr>
        <w:pStyle w:val="NoSpacing"/>
        <w:rPr>
          <w:rFonts w:ascii="Arial" w:hAnsi="Arial" w:cs="Arial"/>
          <w:sz w:val="24"/>
          <w:szCs w:val="24"/>
        </w:rPr>
      </w:pPr>
    </w:p>
    <w:p w:rsidR="00D3350F" w:rsidRDefault="00D3350F" w:rsidP="00DD0125">
      <w:pPr>
        <w:pStyle w:val="NoSpacing"/>
        <w:rPr>
          <w:rFonts w:ascii="Arial" w:hAnsi="Arial" w:cs="Arial"/>
          <w:sz w:val="24"/>
          <w:szCs w:val="24"/>
        </w:rPr>
      </w:pPr>
    </w:p>
    <w:p w:rsidR="0025513A" w:rsidRPr="00E07EBD" w:rsidRDefault="0025513A" w:rsidP="0025513A">
      <w:pPr>
        <w:pStyle w:val="NoSpacing"/>
        <w:rPr>
          <w:rFonts w:ascii="Arial" w:hAnsi="Arial" w:cs="Arial"/>
          <w:sz w:val="24"/>
          <w:szCs w:val="24"/>
        </w:rPr>
      </w:pPr>
      <w:r w:rsidRPr="00E07EBD">
        <w:rPr>
          <w:rFonts w:ascii="Arial" w:hAnsi="Arial" w:cs="Arial"/>
          <w:bCs/>
          <w:sz w:val="24"/>
          <w:szCs w:val="24"/>
        </w:rPr>
        <w:t>Honorable Indian Republican</w:t>
      </w:r>
    </w:p>
    <w:p w:rsidR="0025513A" w:rsidRPr="001124DD" w:rsidRDefault="0025513A" w:rsidP="0025513A">
      <w:pPr>
        <w:pStyle w:val="NoSpacing"/>
        <w:rPr>
          <w:rFonts w:ascii="Arial" w:hAnsi="Arial" w:cs="Arial"/>
          <w:sz w:val="24"/>
          <w:szCs w:val="24"/>
        </w:rPr>
      </w:pPr>
    </w:p>
    <w:p w:rsidR="00D245DE" w:rsidRPr="00DD0125" w:rsidRDefault="0025513A" w:rsidP="00DD0125">
      <w:pPr>
        <w:pStyle w:val="NoSpacing"/>
        <w:rPr>
          <w:rFonts w:ascii="Arial" w:hAnsi="Arial" w:cs="Arial"/>
          <w:sz w:val="24"/>
          <w:szCs w:val="24"/>
        </w:rPr>
      </w:pPr>
      <w:r>
        <w:rPr>
          <w:rFonts w:ascii="Arial" w:hAnsi="Arial" w:cs="Arial"/>
          <w:bCs/>
          <w:sz w:val="24"/>
          <w:szCs w:val="24"/>
        </w:rPr>
        <w:t xml:space="preserve">All Rights Reserved, </w:t>
      </w:r>
      <w:r w:rsidR="00DD0125" w:rsidRPr="00DD0125">
        <w:rPr>
          <w:rFonts w:ascii="Arial" w:hAnsi="Arial" w:cs="Arial"/>
          <w:sz w:val="24"/>
          <w:szCs w:val="24"/>
        </w:rPr>
        <w:t>Without Prejudice,</w:t>
      </w:r>
      <w:r w:rsidR="00BB3288">
        <w:rPr>
          <w:rFonts w:ascii="Arial" w:hAnsi="Arial" w:cs="Arial"/>
          <w:sz w:val="24"/>
          <w:szCs w:val="24"/>
        </w:rPr>
        <w:t xml:space="preserve"> </w:t>
      </w:r>
      <w:r w:rsidR="005030BB">
        <w:rPr>
          <w:rFonts w:ascii="Arial" w:hAnsi="Arial" w:cs="Arial"/>
          <w:sz w:val="24"/>
          <w:szCs w:val="24"/>
        </w:rPr>
        <w:t xml:space="preserve">No Consent No Contract, </w:t>
      </w:r>
      <w:r w:rsidR="00DD0125" w:rsidRPr="00DD0125">
        <w:rPr>
          <w:rFonts w:ascii="Arial" w:hAnsi="Arial" w:cs="Arial"/>
          <w:sz w:val="24"/>
          <w:szCs w:val="24"/>
        </w:rPr>
        <w:t>UCC 1 308</w:t>
      </w:r>
    </w:p>
    <w:sectPr w:rsidR="00D245DE" w:rsidRPr="00DD0125" w:rsidSect="00554C2B">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w:altName w:val="Noto Sans"/>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3054D"/>
    <w:multiLevelType w:val="hybridMultilevel"/>
    <w:tmpl w:val="1F509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50237D"/>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
    <w:nsid w:val="188C5FE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90C24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69163CB1"/>
    <w:multiLevelType w:val="hybridMultilevel"/>
    <w:tmpl w:val="3E6AB90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compat>
    <w:useFELayout/>
  </w:compat>
  <w:rsids>
    <w:rsidRoot w:val="009F4C8B"/>
    <w:rsid w:val="000C17CD"/>
    <w:rsid w:val="000F2557"/>
    <w:rsid w:val="001756B4"/>
    <w:rsid w:val="0025513A"/>
    <w:rsid w:val="002C386A"/>
    <w:rsid w:val="003947BC"/>
    <w:rsid w:val="004E1BED"/>
    <w:rsid w:val="004F1913"/>
    <w:rsid w:val="005030BB"/>
    <w:rsid w:val="00554C2B"/>
    <w:rsid w:val="007D4A21"/>
    <w:rsid w:val="007E78C3"/>
    <w:rsid w:val="008B506C"/>
    <w:rsid w:val="008C173B"/>
    <w:rsid w:val="008F5695"/>
    <w:rsid w:val="00911587"/>
    <w:rsid w:val="009F4C8B"/>
    <w:rsid w:val="00A92386"/>
    <w:rsid w:val="00B03F1C"/>
    <w:rsid w:val="00B56CBF"/>
    <w:rsid w:val="00BB3288"/>
    <w:rsid w:val="00BC0608"/>
    <w:rsid w:val="00C506E4"/>
    <w:rsid w:val="00C7340D"/>
    <w:rsid w:val="00CB6A82"/>
    <w:rsid w:val="00CC1C4E"/>
    <w:rsid w:val="00D16585"/>
    <w:rsid w:val="00D213EA"/>
    <w:rsid w:val="00D245DE"/>
    <w:rsid w:val="00D3350F"/>
    <w:rsid w:val="00DD01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50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F4C8B"/>
    <w:pPr>
      <w:autoSpaceDE w:val="0"/>
      <w:autoSpaceDN w:val="0"/>
      <w:adjustRightInd w:val="0"/>
      <w:spacing w:after="0" w:line="240" w:lineRule="auto"/>
    </w:pPr>
    <w:rPr>
      <w:rFonts w:ascii="Noto Sans" w:hAnsi="Noto Sans" w:cs="Noto Sans"/>
      <w:color w:val="000000"/>
      <w:sz w:val="24"/>
      <w:szCs w:val="24"/>
    </w:rPr>
  </w:style>
  <w:style w:type="paragraph" w:styleId="NoSpacing">
    <w:name w:val="No Spacing"/>
    <w:uiPriority w:val="1"/>
    <w:qFormat/>
    <w:rsid w:val="00DD0125"/>
    <w:pPr>
      <w:spacing w:after="0" w:line="240" w:lineRule="auto"/>
    </w:pPr>
  </w:style>
  <w:style w:type="paragraph" w:styleId="ListParagraph">
    <w:name w:val="List Paragraph"/>
    <w:basedOn w:val="Normal"/>
    <w:uiPriority w:val="34"/>
    <w:qFormat/>
    <w:rsid w:val="003947B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395</TotalTime>
  <Pages>2</Pages>
  <Words>704</Words>
  <Characters>4015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cp:revision>
  <dcterms:created xsi:type="dcterms:W3CDTF">2026-02-16T08:14:00Z</dcterms:created>
  <dcterms:modified xsi:type="dcterms:W3CDTF">2026-02-28T14:43:00Z</dcterms:modified>
</cp:coreProperties>
</file>